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19601B">
        <w:rPr>
          <w:rFonts w:asciiTheme="majorEastAsia" w:eastAsiaTheme="majorEastAsia" w:hAnsiTheme="majorEastAsia" w:hint="eastAsia"/>
          <w:w w:val="97"/>
          <w:kern w:val="0"/>
          <w:szCs w:val="22"/>
          <w:fitText w:val="1506" w:id="-1769812224"/>
        </w:rPr>
        <w:t>住所又は所在</w:t>
      </w:r>
      <w:r w:rsidRPr="0019601B">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4F0F281B" w14:textId="77777777" w:rsidR="0064506A" w:rsidRPr="000E085B" w:rsidRDefault="000E085B" w:rsidP="0064506A">
      <w:pPr>
        <w:autoSpaceDE w:val="0"/>
        <w:autoSpaceDN w:val="0"/>
      </w:pPr>
      <w:r>
        <w:rPr>
          <w:rFonts w:hint="eastAsia"/>
        </w:rPr>
        <w:t xml:space="preserve">　</w:t>
      </w:r>
      <w:r w:rsidR="0064506A" w:rsidRPr="000E085B">
        <w:rPr>
          <w:rFonts w:hint="eastAsia"/>
        </w:rPr>
        <w:t>下記調達案件について、必要な資料等を添えて入札参加資格の確認を申請します。</w:t>
      </w:r>
    </w:p>
    <w:p w14:paraId="13828015" w14:textId="77777777" w:rsidR="0064506A" w:rsidRPr="000E085B" w:rsidRDefault="0064506A" w:rsidP="0064506A">
      <w:pPr>
        <w:autoSpaceDE w:val="0"/>
        <w:autoSpaceDN w:val="0"/>
      </w:pPr>
      <w:r>
        <w:rPr>
          <w:rFonts w:hint="eastAsia"/>
        </w:rPr>
        <w:t xml:space="preserve">　</w:t>
      </w:r>
      <w:r w:rsidRPr="000E085B">
        <w:rPr>
          <w:rFonts w:hint="eastAsia"/>
        </w:rPr>
        <w:t>なお、地方独立行政法人埼玉県立病院機構契約事務取扱規程第３条第２項</w:t>
      </w:r>
      <w:r>
        <w:rPr>
          <w:rFonts w:hint="eastAsia"/>
        </w:rPr>
        <w:t>及び第３項</w:t>
      </w:r>
      <w:r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10786B2A" w:rsidR="008B33FB" w:rsidRPr="000E085B" w:rsidRDefault="008B33FB" w:rsidP="0064506A">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3F91A8C5" w:rsidR="008B33FB" w:rsidRPr="000E085B" w:rsidRDefault="00164B92" w:rsidP="000E085B">
      <w:pPr>
        <w:autoSpaceDE w:val="0"/>
        <w:autoSpaceDN w:val="0"/>
        <w:ind w:leftChars="100" w:left="241" w:firstLineChars="100" w:firstLine="241"/>
      </w:pPr>
      <w:r w:rsidRPr="000E085B">
        <w:rPr>
          <w:rFonts w:hint="eastAsia"/>
        </w:rPr>
        <w:t>令和</w:t>
      </w:r>
      <w:r w:rsidR="00C13D9B">
        <w:rPr>
          <w:rFonts w:hint="eastAsia"/>
        </w:rPr>
        <w:t>５</w:t>
      </w:r>
      <w:r w:rsidRPr="000E085B">
        <w:rPr>
          <w:rFonts w:hint="eastAsia"/>
        </w:rPr>
        <w:t>年</w:t>
      </w:r>
      <w:r w:rsidR="00626EC6">
        <w:rPr>
          <w:rFonts w:hint="eastAsia"/>
        </w:rPr>
        <w:t>４</w:t>
      </w:r>
      <w:r w:rsidRPr="000E085B">
        <w:rPr>
          <w:rFonts w:hint="eastAsia"/>
        </w:rPr>
        <w:t>月</w:t>
      </w:r>
      <w:r w:rsidR="00626EC6">
        <w:rPr>
          <w:rFonts w:hint="eastAsia"/>
        </w:rPr>
        <w:t>３</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2339040" w14:textId="67C221DB" w:rsidR="00F431B7" w:rsidRDefault="0019601B" w:rsidP="0019601B">
      <w:pPr>
        <w:autoSpaceDE w:val="0"/>
        <w:autoSpaceDN w:val="0"/>
        <w:ind w:firstLineChars="200" w:firstLine="483"/>
        <w:rPr>
          <w:kern w:val="0"/>
        </w:rPr>
      </w:pPr>
      <w:r>
        <w:rPr>
          <w:rFonts w:hint="eastAsia"/>
          <w:kern w:val="0"/>
        </w:rPr>
        <w:t>令和５年度生化学分析システム用検査試薬の購入（単価契約）</w:t>
      </w:r>
    </w:p>
    <w:p w14:paraId="1D99BDE8" w14:textId="77777777" w:rsidR="0019601B" w:rsidRPr="00C13D9B" w:rsidRDefault="0019601B" w:rsidP="0019601B">
      <w:pPr>
        <w:autoSpaceDE w:val="0"/>
        <w:autoSpaceDN w:val="0"/>
        <w:ind w:firstLineChars="200" w:firstLine="483"/>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3538DBA5" w14:textId="6D901556" w:rsidR="000C33EF" w:rsidRPr="000E085B" w:rsidRDefault="000C33EF" w:rsidP="00BD7EEA">
      <w:pPr>
        <w:autoSpaceDE w:val="0"/>
        <w:autoSpaceDN w:val="0"/>
        <w:ind w:left="241" w:hangingChars="100" w:hanging="241"/>
      </w:pPr>
      <w:r w:rsidRPr="000E085B">
        <w:rPr>
          <w:rFonts w:hint="eastAsia"/>
        </w:rPr>
        <w:t xml:space="preserve">　</w:t>
      </w:r>
      <w:r w:rsidR="00BD7EEA">
        <w:rPr>
          <w:rFonts w:hint="eastAsia"/>
        </w:rPr>
        <w:t xml:space="preserve">　</w:t>
      </w: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83928035">
    <w:abstractNumId w:val="0"/>
  </w:num>
  <w:num w:numId="2" w16cid:durableId="14813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01B"/>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26EC6"/>
    <w:rsid w:val="00634646"/>
    <w:rsid w:val="00634E31"/>
    <w:rsid w:val="0063547A"/>
    <w:rsid w:val="00641BF0"/>
    <w:rsid w:val="0064506A"/>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7EEA"/>
    <w:rsid w:val="00BE24F4"/>
    <w:rsid w:val="00BE5C18"/>
    <w:rsid w:val="00C01ACA"/>
    <w:rsid w:val="00C05030"/>
    <w:rsid w:val="00C1046E"/>
    <w:rsid w:val="00C13D9B"/>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2AE4"/>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2023-03-31T00:41:00Z</dcterms:modified>
</cp:coreProperties>
</file>